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5E" w:rsidRDefault="001B382D" w:rsidP="0073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TITLE 5</w:t>
      </w:r>
      <w:r w:rsidR="00992D8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TRUSTEES OF THE CALIFORN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</w:t>
      </w:r>
    </w:p>
    <w:p w:rsidR="005516D7" w:rsidRPr="00731E76" w:rsidRDefault="005516D7" w:rsidP="00731E76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position w:val="-1"/>
          <w:sz w:val="12"/>
          <w:szCs w:val="12"/>
        </w:rPr>
      </w:pPr>
    </w:p>
    <w:p w:rsidR="00B54A5E" w:rsidRPr="005C6FF2" w:rsidRDefault="001B382D" w:rsidP="0073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NOTICE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HER</w:t>
      </w:r>
      <w:r w:rsidRPr="005C6F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EB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Y</w:t>
      </w:r>
      <w:r w:rsidRPr="005C6FF2">
        <w:rPr>
          <w:rFonts w:ascii="Times New Roman" w:hAnsi="Times New Roman" w:cs="Times New Roman"/>
          <w:b/>
          <w:bCs/>
          <w:spacing w:val="2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b/>
          <w:bCs/>
          <w:position w:val="-1"/>
          <w:sz w:val="24"/>
          <w:szCs w:val="24"/>
        </w:rPr>
        <w:t>GIVEN</w:t>
      </w:r>
      <w:r w:rsidRPr="005C6FF2">
        <w:rPr>
          <w:rFonts w:ascii="Times New Roman" w:hAnsi="Times New Roman" w:cs="Times New Roman"/>
          <w:b/>
          <w:bCs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Trustees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State</w:t>
      </w:r>
      <w:r w:rsidRPr="005C6FF2">
        <w:rPr>
          <w:rFonts w:ascii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Univer</w:t>
      </w:r>
      <w:r w:rsidRPr="005C6FF2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5C6FF2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ty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proposes to </w:t>
      </w:r>
      <w:r w:rsidR="00CA510F">
        <w:rPr>
          <w:rFonts w:ascii="Times New Roman" w:hAnsi="Times New Roman" w:cs="Times New Roman"/>
          <w:position w:val="-1"/>
          <w:sz w:val="24"/>
          <w:szCs w:val="24"/>
        </w:rPr>
        <w:t>amend</w:t>
      </w:r>
      <w:r w:rsidR="005516D7" w:rsidRPr="00947A11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3A734C">
        <w:rPr>
          <w:rFonts w:ascii="Times New Roman" w:hAnsi="Times New Roman" w:cs="Times New Roman"/>
          <w:position w:val="-1"/>
          <w:sz w:val="24"/>
          <w:szCs w:val="24"/>
        </w:rPr>
        <w:t>Section</w:t>
      </w:r>
      <w:r w:rsidR="003A734C" w:rsidRPr="003A734C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="005516D7" w:rsidRPr="003A734C">
        <w:rPr>
          <w:rFonts w:ascii="Times New Roman" w:hAnsi="Times New Roman" w:cs="Times New Roman"/>
          <w:position w:val="-1"/>
          <w:sz w:val="24"/>
          <w:szCs w:val="24"/>
        </w:rPr>
        <w:t xml:space="preserve"> 41</w:t>
      </w:r>
      <w:r w:rsidR="00CF6BED">
        <w:rPr>
          <w:rFonts w:ascii="Times New Roman" w:hAnsi="Times New Roman" w:cs="Times New Roman"/>
          <w:position w:val="-1"/>
          <w:sz w:val="24"/>
          <w:szCs w:val="24"/>
        </w:rPr>
        <w:t>500</w:t>
      </w:r>
      <w:r w:rsidR="00DA6913">
        <w:rPr>
          <w:rFonts w:ascii="Times New Roman" w:hAnsi="Times New Roman" w:cs="Times New Roman"/>
          <w:position w:val="-1"/>
          <w:sz w:val="24"/>
          <w:szCs w:val="24"/>
        </w:rPr>
        <w:t>, 41503, 41504 and 41505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Article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A734C">
        <w:rPr>
          <w:rFonts w:ascii="Times New Roman" w:hAnsi="Times New Roman" w:cs="Times New Roman"/>
          <w:position w:val="-1"/>
          <w:sz w:val="24"/>
          <w:szCs w:val="24"/>
        </w:rPr>
        <w:t>4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Subchapter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CF6BED">
        <w:rPr>
          <w:rFonts w:ascii="Times New Roman" w:hAnsi="Times New Roman" w:cs="Times New Roman"/>
          <w:position w:val="-1"/>
          <w:sz w:val="24"/>
          <w:szCs w:val="24"/>
        </w:rPr>
        <w:t>4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,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Chapter</w:t>
      </w:r>
      <w:r w:rsidR="005516D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1,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Division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Title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5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Code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Regula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io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 xml:space="preserve">s. </w:t>
      </w:r>
      <w:r w:rsidRPr="005C6F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public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hearing</w:t>
      </w:r>
      <w:r w:rsidRPr="005C6F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ncerning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these</w:t>
      </w:r>
      <w:r w:rsidRPr="005C6F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proposed changes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held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Glenn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S.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Du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ke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Conference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Center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401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Golden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Shore,</w:t>
      </w:r>
      <w:r w:rsidRPr="005C6F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Long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Beach,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California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90802-4210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com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encing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="00144BCA">
        <w:rPr>
          <w:rFonts w:ascii="Times New Roman" w:hAnsi="Times New Roman" w:cs="Times New Roman"/>
          <w:spacing w:val="59"/>
          <w:position w:val="-1"/>
          <w:sz w:val="24"/>
          <w:szCs w:val="24"/>
        </w:rPr>
        <w:t>8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:00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a.</w:t>
      </w:r>
      <w:r w:rsidRPr="005C6FF2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CF6BED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="00CF6BED">
        <w:rPr>
          <w:rFonts w:ascii="Times New Roman" w:hAnsi="Times New Roman" w:cs="Times New Roman"/>
          <w:position w:val="-1"/>
          <w:sz w:val="24"/>
          <w:szCs w:val="24"/>
        </w:rPr>
        <w:t xml:space="preserve">on </w:t>
      </w:r>
      <w:r w:rsidR="004746EE">
        <w:rPr>
          <w:rFonts w:ascii="Times New Roman" w:hAnsi="Times New Roman" w:cs="Times New Roman"/>
          <w:position w:val="-1"/>
          <w:sz w:val="24"/>
          <w:szCs w:val="24"/>
        </w:rPr>
        <w:t>November</w:t>
      </w:r>
      <w:r w:rsidR="001E53A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position w:val="-1"/>
          <w:sz w:val="24"/>
          <w:szCs w:val="24"/>
        </w:rPr>
        <w:t>19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20</w:t>
      </w:r>
      <w:r w:rsidR="00232017" w:rsidRPr="005C6FF2">
        <w:rPr>
          <w:rFonts w:ascii="Times New Roman" w:hAnsi="Times New Roman" w:cs="Times New Roman"/>
          <w:position w:val="-1"/>
          <w:sz w:val="24"/>
          <w:szCs w:val="24"/>
        </w:rPr>
        <w:t>1</w:t>
      </w:r>
      <w:r w:rsidR="00CF6BED">
        <w:rPr>
          <w:rFonts w:ascii="Times New Roman" w:hAnsi="Times New Roman" w:cs="Times New Roman"/>
          <w:position w:val="-1"/>
          <w:sz w:val="24"/>
          <w:szCs w:val="24"/>
        </w:rPr>
        <w:t>9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as</w:t>
      </w:r>
      <w:r w:rsidRPr="005C6FF2"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position w:val="-1"/>
          <w:sz w:val="24"/>
          <w:szCs w:val="24"/>
        </w:rPr>
        <w:t>soon</w:t>
      </w:r>
      <w:r w:rsidR="005C6FF2" w:rsidRPr="005C6FF2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thereafter as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6FF2">
        <w:rPr>
          <w:rFonts w:ascii="Times New Roman" w:hAnsi="Times New Roman" w:cs="Times New Roman"/>
          <w:sz w:val="24"/>
          <w:szCs w:val="24"/>
        </w:rPr>
        <w:t>ess of the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Board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will</w:t>
      </w:r>
      <w:r w:rsidRPr="005C6F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per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it.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Any person</w:t>
      </w:r>
      <w:r w:rsidRPr="005C6F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interested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ay present state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hAnsi="Times New Roman" w:cs="Times New Roman"/>
          <w:sz w:val="24"/>
          <w:szCs w:val="24"/>
        </w:rPr>
        <w:t>ents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orally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or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in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riting</w:t>
      </w:r>
      <w:r w:rsidRPr="005C6F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relevant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the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6FF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posed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action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that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 xml:space="preserve">hearing. </w:t>
      </w:r>
      <w:r w:rsidRPr="005C6F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C6FF2">
        <w:rPr>
          <w:rFonts w:ascii="Times New Roman" w:hAnsi="Times New Roman" w:cs="Times New Roman"/>
          <w:sz w:val="24"/>
          <w:szCs w:val="24"/>
        </w:rPr>
        <w:t>ritten</w:t>
      </w:r>
      <w:r w:rsidRPr="005C6F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commen</w:t>
      </w:r>
      <w:r w:rsidRPr="005C6FF2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C6FF2">
        <w:rPr>
          <w:rFonts w:ascii="Times New Roman" w:hAnsi="Times New Roman" w:cs="Times New Roman"/>
          <w:sz w:val="24"/>
          <w:szCs w:val="24"/>
        </w:rPr>
        <w:t>s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must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received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by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close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of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business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on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November</w:t>
      </w:r>
      <w:r w:rsidR="00232017" w:rsidRPr="005C6FF2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19</w:t>
      </w:r>
      <w:r w:rsidR="00232017" w:rsidRPr="005C6FF2">
        <w:rPr>
          <w:rFonts w:ascii="Times New Roman" w:hAnsi="Times New Roman" w:cs="Times New Roman"/>
          <w:sz w:val="24"/>
          <w:szCs w:val="24"/>
        </w:rPr>
        <w:t>, 201</w:t>
      </w:r>
      <w:r w:rsidR="00CF6BED">
        <w:rPr>
          <w:rFonts w:ascii="Times New Roman" w:hAnsi="Times New Roman" w:cs="Times New Roman"/>
          <w:sz w:val="24"/>
          <w:szCs w:val="24"/>
        </w:rPr>
        <w:t>9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addressed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6FF2">
        <w:rPr>
          <w:rFonts w:ascii="Times New Roman" w:hAnsi="Times New Roman" w:cs="Times New Roman"/>
          <w:sz w:val="24"/>
          <w:szCs w:val="24"/>
        </w:rPr>
        <w:t>to</w:t>
      </w:r>
      <w:r w:rsidRPr="005C6F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32017" w:rsidRPr="005C6FF2">
        <w:rPr>
          <w:rFonts w:ascii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hAnsi="Times New Roman" w:cs="Times New Roman"/>
          <w:sz w:val="24"/>
          <w:szCs w:val="24"/>
        </w:rPr>
        <w:t>,</w:t>
      </w:r>
      <w:r w:rsidRPr="005C6F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3B75B6" w:rsidRPr="005C6FF2">
        <w:rPr>
          <w:rFonts w:ascii="Times New Roman" w:hAnsi="Times New Roman" w:cs="Times New Roman"/>
          <w:sz w:val="24"/>
          <w:szCs w:val="24"/>
        </w:rPr>
        <w:t>Director, Student Programs</w:t>
      </w:r>
      <w:r w:rsidRPr="005C6FF2">
        <w:rPr>
          <w:rFonts w:ascii="Times New Roman" w:hAnsi="Times New Roman" w:cs="Times New Roman"/>
          <w:sz w:val="24"/>
          <w:szCs w:val="24"/>
        </w:rPr>
        <w:t xml:space="preserve">, </w:t>
      </w:r>
      <w:r w:rsidR="003B75B6" w:rsidRPr="005C6FF2">
        <w:rPr>
          <w:rFonts w:ascii="Times New Roman" w:hAnsi="Times New Roman" w:cs="Times New Roman"/>
          <w:sz w:val="24"/>
          <w:szCs w:val="24"/>
        </w:rPr>
        <w:t xml:space="preserve">Academic </w:t>
      </w:r>
      <w:r w:rsidR="00F36597">
        <w:rPr>
          <w:rFonts w:ascii="Times New Roman" w:hAnsi="Times New Roman" w:cs="Times New Roman"/>
          <w:sz w:val="24"/>
          <w:szCs w:val="24"/>
        </w:rPr>
        <w:t xml:space="preserve">and Student </w:t>
      </w:r>
      <w:r w:rsidR="003B75B6" w:rsidRPr="005C6FF2">
        <w:rPr>
          <w:rFonts w:ascii="Times New Roman" w:hAnsi="Times New Roman" w:cs="Times New Roman"/>
          <w:sz w:val="24"/>
          <w:szCs w:val="24"/>
        </w:rPr>
        <w:t>Affairs</w:t>
      </w:r>
      <w:r w:rsidRPr="005C6FF2">
        <w:rPr>
          <w:rFonts w:ascii="Times New Roman" w:hAnsi="Times New Roman" w:cs="Times New Roman"/>
          <w:sz w:val="24"/>
          <w:szCs w:val="24"/>
        </w:rPr>
        <w:t>, Office of the Chancell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hAnsi="Times New Roman" w:cs="Times New Roman"/>
          <w:sz w:val="24"/>
          <w:szCs w:val="24"/>
        </w:rPr>
        <w:t>r, 401 Golden Shore, Long Beach, California 9</w:t>
      </w:r>
      <w:r w:rsidRPr="005C6FF2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5C6FF2">
        <w:rPr>
          <w:rFonts w:ascii="Times New Roman" w:hAnsi="Times New Roman" w:cs="Times New Roman"/>
          <w:sz w:val="24"/>
          <w:szCs w:val="24"/>
        </w:rPr>
        <w:t>802-4210.</w:t>
      </w:r>
    </w:p>
    <w:p w:rsidR="00B54A5E" w:rsidRPr="00731E76" w:rsidRDefault="00B54A5E" w:rsidP="00731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INFORMATIVE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</w:p>
    <w:p w:rsidR="00B54A5E" w:rsidRPr="00731E76" w:rsidRDefault="00B54A5E" w:rsidP="00731E76">
      <w:pPr>
        <w:spacing w:after="0" w:line="240" w:lineRule="auto"/>
        <w:jc w:val="both"/>
        <w:rPr>
          <w:sz w:val="12"/>
          <w:szCs w:val="12"/>
        </w:rPr>
      </w:pPr>
    </w:p>
    <w:p w:rsidR="008A7D7A" w:rsidRPr="00631FA7" w:rsidRDefault="00290309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As part of the annual formal chartering and recognition process, each student organization is required to submit constitutions, charters or other documents relating to its policies</w:t>
      </w:r>
      <w:r w:rsidR="009C2F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practices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31FA7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demons</w:t>
      </w:r>
      <w:r w:rsidR="00631FA7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trate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 organization has no rules</w:t>
      </w:r>
      <w:r w:rsidR="009C2F1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policies</w:t>
      </w:r>
      <w:r w:rsidR="009C2F1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and/or practices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that discriminate </w:t>
      </w:r>
      <w:r w:rsidR="00631FA7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on the basis of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any protected class as defined by state and federal law. </w:t>
      </w:r>
    </w:p>
    <w:p w:rsidR="008A7D7A" w:rsidRPr="00731E76" w:rsidRDefault="008A7D7A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290309" w:rsidRPr="00631FA7" w:rsidRDefault="008A7D7A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proposed Title 5 </w:t>
      </w:r>
      <w:r w:rsidR="005422DC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amendment</w:t>
      </w:r>
      <w:r w:rsidR="004746E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would bring </w:t>
      </w:r>
      <w:r w:rsidR="005422DC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290309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CSU regulation</w:t>
      </w:r>
      <w:r w:rsidR="00205AD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into alignment with </w:t>
      </w:r>
      <w:r w:rsidR="00290309" w:rsidRPr="00631FA7">
        <w:rPr>
          <w:rFonts w:ascii="Times New Roman" w:eastAsia="Times New Roman" w:hAnsi="Times New Roman" w:cs="Times New Roman"/>
          <w:position w:val="-1"/>
          <w:sz w:val="24"/>
          <w:szCs w:val="24"/>
        </w:rPr>
        <w:t>state and federal law.</w:t>
      </w:r>
    </w:p>
    <w:p w:rsidR="00B54A5E" w:rsidRPr="00731E76" w:rsidRDefault="00B54A5E" w:rsidP="00731E76">
      <w:pPr>
        <w:spacing w:after="0" w:line="240" w:lineRule="auto"/>
        <w:jc w:val="both"/>
        <w:rPr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COST TO STATE AND LOCAL AGENCIES AND SCHOOL DISTRICTS</w:t>
      </w:r>
    </w:p>
    <w:p w:rsidR="00B54A5E" w:rsidRPr="00731E76" w:rsidRDefault="00B54A5E" w:rsidP="00731E76">
      <w:pPr>
        <w:spacing w:after="0" w:line="240" w:lineRule="auto"/>
        <w:jc w:val="both"/>
        <w:rPr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adoption of the proposed a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ent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state agency; 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i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pose a cost or savings on any local a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ency or school district that </w:t>
      </w:r>
      <w:r w:rsidRPr="005C6FF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 required to be rei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bursed under S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ction 17561 of the Govern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ent Code;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 in any nondiscretionary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agencies;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not result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cost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savings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federal funding to the state; and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C6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 xml:space="preserve">pose a </w:t>
      </w:r>
      <w:r w:rsidRPr="005C6FF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andate on l</w:t>
      </w:r>
      <w:r w:rsidRPr="005C6FF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cal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ricts.</w:t>
      </w:r>
    </w:p>
    <w:p w:rsidR="00B54A5E" w:rsidRPr="00731E76" w:rsidRDefault="00B54A5E" w:rsidP="00731E76">
      <w:pPr>
        <w:spacing w:after="0" w:line="240" w:lineRule="auto"/>
        <w:jc w:val="both"/>
        <w:rPr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regulations are being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pursuant to Sections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BED">
        <w:rPr>
          <w:rFonts w:ascii="Times New Roman" w:eastAsia="Times New Roman" w:hAnsi="Times New Roman" w:cs="Times New Roman"/>
          <w:sz w:val="24"/>
          <w:szCs w:val="24"/>
        </w:rPr>
        <w:t>66600</w:t>
      </w:r>
      <w:r w:rsidR="004C2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BED">
        <w:rPr>
          <w:rFonts w:ascii="Times New Roman" w:eastAsia="Times New Roman" w:hAnsi="Times New Roman" w:cs="Times New Roman"/>
          <w:sz w:val="24"/>
          <w:szCs w:val="24"/>
        </w:rPr>
        <w:t>89030</w:t>
      </w:r>
      <w:r w:rsidR="004C20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6BED">
        <w:rPr>
          <w:rFonts w:ascii="Times New Roman" w:eastAsia="Times New Roman" w:hAnsi="Times New Roman" w:cs="Times New Roman"/>
          <w:sz w:val="24"/>
          <w:szCs w:val="24"/>
        </w:rPr>
        <w:t>89035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>893</w:t>
      </w:r>
      <w:r w:rsidR="00CF6B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8CE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</w:rPr>
        <w:t>Education Code.</w:t>
      </w:r>
    </w:p>
    <w:p w:rsidR="00B54A5E" w:rsidRPr="00731E76" w:rsidRDefault="00B54A5E" w:rsidP="00731E76">
      <w:pPr>
        <w:spacing w:after="0" w:line="240" w:lineRule="auto"/>
        <w:jc w:val="both"/>
        <w:rPr>
          <w:sz w:val="12"/>
          <w:szCs w:val="12"/>
        </w:rPr>
      </w:pPr>
    </w:p>
    <w:p w:rsidR="00B54A5E" w:rsidRPr="00947A11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REF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47A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47A11"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</w:p>
    <w:p w:rsidR="00B54A5E" w:rsidRDefault="001B382D" w:rsidP="0073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>Section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F6BED">
        <w:rPr>
          <w:rFonts w:ascii="Times New Roman" w:eastAsia="Times New Roman" w:hAnsi="Times New Roman" w:cs="Times New Roman"/>
          <w:position w:val="-1"/>
          <w:sz w:val="24"/>
          <w:szCs w:val="24"/>
        </w:rPr>
        <w:t>66600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F6BED">
        <w:rPr>
          <w:rFonts w:ascii="Times New Roman" w:eastAsia="Times New Roman" w:hAnsi="Times New Roman" w:cs="Times New Roman"/>
          <w:position w:val="-1"/>
          <w:sz w:val="24"/>
          <w:szCs w:val="24"/>
        </w:rPr>
        <w:t>89030</w:t>
      </w:r>
      <w:r w:rsidR="004C206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</w:t>
      </w:r>
      <w:r w:rsidR="00CF6BED">
        <w:rPr>
          <w:rFonts w:ascii="Times New Roman" w:eastAsia="Times New Roman" w:hAnsi="Times New Roman" w:cs="Times New Roman"/>
          <w:position w:val="-1"/>
          <w:sz w:val="24"/>
          <w:szCs w:val="24"/>
        </w:rPr>
        <w:t>89300-89302</w:t>
      </w:r>
      <w:r w:rsidR="008A7D7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947A11" w:rsidRPr="00947A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 w:rsidR="00833BEE">
        <w:rPr>
          <w:rFonts w:ascii="Times New Roman" w:eastAsia="Times New Roman" w:hAnsi="Times New Roman" w:cs="Times New Roman"/>
          <w:position w:val="-1"/>
          <w:sz w:val="24"/>
          <w:szCs w:val="24"/>
        </w:rPr>
        <w:t>Education Code</w:t>
      </w:r>
      <w:r w:rsidR="00947A11" w:rsidRPr="00947A11">
        <w:rPr>
          <w:rFonts w:ascii="Times New Roman" w:hAnsi="Times New Roman" w:cs="Times New Roman"/>
          <w:sz w:val="24"/>
          <w:szCs w:val="24"/>
        </w:rPr>
        <w:t>.</w:t>
      </w:r>
      <w:r w:rsidR="003E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CE" w:rsidRPr="00731E76" w:rsidRDefault="003E38CE" w:rsidP="00731E7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</w:p>
    <w:p w:rsidR="005C6FF2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205AD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C6FF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>Ray Murillo</w:t>
      </w:r>
      <w:r w:rsidRPr="005C6F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</w:rPr>
        <w:t xml:space="preserve"> Director, Student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 xml:space="preserve"> Programs, Academic </w:t>
      </w:r>
      <w:r w:rsidR="00F36597">
        <w:rPr>
          <w:rFonts w:ascii="Times New Roman" w:eastAsia="Times New Roman" w:hAnsi="Times New Roman" w:cs="Times New Roman"/>
          <w:sz w:val="24"/>
          <w:szCs w:val="24"/>
        </w:rPr>
        <w:t xml:space="preserve">and Student </w:t>
      </w:r>
      <w:r w:rsidR="005C6FF2">
        <w:rPr>
          <w:rFonts w:ascii="Times New Roman" w:eastAsia="Times New Roman" w:hAnsi="Times New Roman" w:cs="Times New Roman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Chancellor,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4210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(telephone: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562/951-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>4707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5C6FF2" w:rsidRPr="00731E76" w:rsidRDefault="005C6FF2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B54A5E" w:rsidRDefault="001B382D" w:rsidP="0073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of the text,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reasons for and</w:t>
      </w:r>
      <w:r w:rsidR="005C6F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http://www.calstate.edu/Title5/index.sht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upon request of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Ray Murillo, Director, Student Programs, Academic </w:t>
      </w:r>
      <w:r w:rsidR="00F3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Student </w:t>
      </w:r>
      <w:r w:rsidR="005C6FF2" w:rsidRPr="005C6FF2">
        <w:rPr>
          <w:rFonts w:ascii="Times New Roman" w:eastAsia="Times New Roman" w:hAnsi="Times New Roman" w:cs="Times New Roman"/>
          <w:color w:val="000000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of the Chancellor, 401 Golden Shore, Long Beach, California 90802-4210.</w:t>
      </w:r>
    </w:p>
    <w:p w:rsidR="00B54A5E" w:rsidRPr="00731E76" w:rsidRDefault="00B54A5E" w:rsidP="00731E76">
      <w:pPr>
        <w:spacing w:after="0" w:line="240" w:lineRule="auto"/>
        <w:rPr>
          <w:sz w:val="12"/>
          <w:szCs w:val="12"/>
        </w:rPr>
      </w:pPr>
    </w:p>
    <w:p w:rsidR="00B54A5E" w:rsidRDefault="00B54A5E" w:rsidP="00731E76">
      <w:pPr>
        <w:spacing w:after="0" w:line="240" w:lineRule="auto"/>
        <w:rPr>
          <w:sz w:val="20"/>
          <w:szCs w:val="20"/>
        </w:rPr>
      </w:pPr>
    </w:p>
    <w:p w:rsidR="00A17ED5" w:rsidRDefault="001B382D" w:rsidP="00731E76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 of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A17ED5" w:rsidRDefault="00A17ED5" w:rsidP="007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A5E" w:rsidRDefault="00A17ED5" w:rsidP="0073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ED5">
        <w:rPr>
          <w:rFonts w:ascii="Times New Roman" w:eastAsia="Times New Roman" w:hAnsi="Times New Roman" w:cs="Times New Roman"/>
          <w:sz w:val="24"/>
          <w:szCs w:val="24"/>
        </w:rPr>
        <w:t xml:space="preserve">ated: </w:t>
      </w:r>
      <w:r w:rsidR="008B6283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731E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6283"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>By: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1B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144" w:rsidRPr="00A17ED5" w:rsidRDefault="00A17ED5" w:rsidP="00731E76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</w:rPr>
      </w:pP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A17ED5">
        <w:rPr>
          <w:rFonts w:ascii="Times New Roman" w:eastAsia="Times New Roman" w:hAnsi="Times New Roman" w:cs="Times New Roman"/>
          <w:sz w:val="24"/>
          <w:szCs w:val="24"/>
        </w:rPr>
        <w:tab/>
        <w:t>Ray Murillo</w:t>
      </w:r>
      <w:bookmarkStart w:id="0" w:name="_GoBack"/>
      <w:bookmarkEnd w:id="0"/>
    </w:p>
    <w:sectPr w:rsidR="00FB3144" w:rsidRPr="00A17ED5" w:rsidSect="00FB3144">
      <w:footerReference w:type="default" r:id="rId9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BC" w:rsidRDefault="00E701BC">
      <w:pPr>
        <w:spacing w:after="0" w:line="240" w:lineRule="auto"/>
      </w:pPr>
      <w:r>
        <w:separator/>
      </w:r>
    </w:p>
  </w:endnote>
  <w:endnote w:type="continuationSeparator" w:id="0">
    <w:p w:rsidR="00E701BC" w:rsidRDefault="00E7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BC" w:rsidRDefault="00E701BC">
      <w:pPr>
        <w:spacing w:after="0" w:line="240" w:lineRule="auto"/>
      </w:pPr>
      <w:r>
        <w:separator/>
      </w:r>
    </w:p>
  </w:footnote>
  <w:footnote w:type="continuationSeparator" w:id="0">
    <w:p w:rsidR="00E701BC" w:rsidRDefault="00E7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445B"/>
    <w:multiLevelType w:val="hybridMultilevel"/>
    <w:tmpl w:val="28F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3E80"/>
    <w:multiLevelType w:val="hybridMultilevel"/>
    <w:tmpl w:val="BEE29B1A"/>
    <w:lvl w:ilvl="0" w:tplc="E0EAFE1A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408A3"/>
    <w:rsid w:val="000557F4"/>
    <w:rsid w:val="000A2ED8"/>
    <w:rsid w:val="000E74EC"/>
    <w:rsid w:val="0010537A"/>
    <w:rsid w:val="00144157"/>
    <w:rsid w:val="00144BCA"/>
    <w:rsid w:val="00183B82"/>
    <w:rsid w:val="001A0E78"/>
    <w:rsid w:val="001B382D"/>
    <w:rsid w:val="001E53AD"/>
    <w:rsid w:val="002021BE"/>
    <w:rsid w:val="00205AD2"/>
    <w:rsid w:val="00232017"/>
    <w:rsid w:val="00290309"/>
    <w:rsid w:val="00332757"/>
    <w:rsid w:val="00390C2F"/>
    <w:rsid w:val="003A734C"/>
    <w:rsid w:val="003B75B6"/>
    <w:rsid w:val="003C4069"/>
    <w:rsid w:val="003E38CE"/>
    <w:rsid w:val="003F263C"/>
    <w:rsid w:val="00467850"/>
    <w:rsid w:val="004746EE"/>
    <w:rsid w:val="004C206C"/>
    <w:rsid w:val="004E3CA5"/>
    <w:rsid w:val="00501BBD"/>
    <w:rsid w:val="005130EE"/>
    <w:rsid w:val="005422DC"/>
    <w:rsid w:val="005516D7"/>
    <w:rsid w:val="00561E65"/>
    <w:rsid w:val="005A62B8"/>
    <w:rsid w:val="005C6FF2"/>
    <w:rsid w:val="00631FA7"/>
    <w:rsid w:val="00641464"/>
    <w:rsid w:val="00691BEF"/>
    <w:rsid w:val="006D4997"/>
    <w:rsid w:val="006E1FF5"/>
    <w:rsid w:val="00731E76"/>
    <w:rsid w:val="007A0A29"/>
    <w:rsid w:val="007C03EC"/>
    <w:rsid w:val="007D5246"/>
    <w:rsid w:val="007E7B8B"/>
    <w:rsid w:val="00833BEE"/>
    <w:rsid w:val="00836381"/>
    <w:rsid w:val="008A7D7A"/>
    <w:rsid w:val="008B23CB"/>
    <w:rsid w:val="008B5A14"/>
    <w:rsid w:val="008B6283"/>
    <w:rsid w:val="00925721"/>
    <w:rsid w:val="00947A11"/>
    <w:rsid w:val="00992D86"/>
    <w:rsid w:val="009C2F12"/>
    <w:rsid w:val="00A140EA"/>
    <w:rsid w:val="00A17ED5"/>
    <w:rsid w:val="00A203E9"/>
    <w:rsid w:val="00A44F05"/>
    <w:rsid w:val="00A80562"/>
    <w:rsid w:val="00B4474B"/>
    <w:rsid w:val="00B54A5E"/>
    <w:rsid w:val="00B86B0C"/>
    <w:rsid w:val="00BE6038"/>
    <w:rsid w:val="00CA2AAC"/>
    <w:rsid w:val="00CA510F"/>
    <w:rsid w:val="00CF6BED"/>
    <w:rsid w:val="00D34140"/>
    <w:rsid w:val="00DA6913"/>
    <w:rsid w:val="00E17575"/>
    <w:rsid w:val="00E57700"/>
    <w:rsid w:val="00E701BC"/>
    <w:rsid w:val="00F3391D"/>
    <w:rsid w:val="00F36597"/>
    <w:rsid w:val="00FB3144"/>
    <w:rsid w:val="00FE493E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645EF"/>
  <w15:docId w15:val="{057D7AB8-41EA-43F6-BB68-87D0934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AD"/>
  </w:style>
  <w:style w:type="paragraph" w:styleId="Footer">
    <w:name w:val="footer"/>
    <w:basedOn w:val="Normal"/>
    <w:link w:val="FooterChar"/>
    <w:uiPriority w:val="99"/>
    <w:unhideWhenUsed/>
    <w:rsid w:val="001E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AD"/>
  </w:style>
  <w:style w:type="character" w:styleId="CommentReference">
    <w:name w:val="annotation reference"/>
    <w:basedOn w:val="DefaultParagraphFont"/>
    <w:uiPriority w:val="99"/>
    <w:semiHidden/>
    <w:unhideWhenUsed/>
    <w:rsid w:val="0018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Title5/index.s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CC8F5-CB4F-4B5B-9D8E-85A1B24E0FAF}"/>
</file>

<file path=customXml/itemProps2.xml><?xml version="1.0" encoding="utf-8"?>
<ds:datastoreItem xmlns:ds="http://schemas.openxmlformats.org/officeDocument/2006/customXml" ds:itemID="{00DA9BE3-79E7-4D44-88AE-61605F390449}"/>
</file>

<file path=customXml/itemProps3.xml><?xml version="1.0" encoding="utf-8"?>
<ds:datastoreItem xmlns:ds="http://schemas.openxmlformats.org/officeDocument/2006/customXml" ds:itemID="{3F0DB958-C293-4B80-B831-FA4CC9EB6B39}"/>
</file>

<file path=customXml/itemProps4.xml><?xml version="1.0" encoding="utf-8"?>
<ds:datastoreItem xmlns:ds="http://schemas.openxmlformats.org/officeDocument/2006/customXml" ds:itemID="{4E75B560-7772-492D-B690-BE800E32BED1}"/>
</file>

<file path=customXml/itemProps5.xml><?xml version="1.0" encoding="utf-8"?>
<ds:datastoreItem xmlns:ds="http://schemas.openxmlformats.org/officeDocument/2006/customXml" ds:itemID="{28065099-9F9B-4373-AEB8-B85BB3002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Kiss, Michelle</cp:lastModifiedBy>
  <cp:revision>3</cp:revision>
  <dcterms:created xsi:type="dcterms:W3CDTF">2019-10-03T13:53:00Z</dcterms:created>
  <dcterms:modified xsi:type="dcterms:W3CDTF">2019-10-03T22:14:00Z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</Properties>
</file>